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4FC" w:rsidRDefault="008D09A5" w:rsidP="00DB1777">
      <w:pPr>
        <w:jc w:val="both"/>
        <w:rPr>
          <w:rFonts w:ascii="Arial" w:hAnsi="Arial" w:cs="Arial"/>
          <w:sz w:val="24"/>
          <w:szCs w:val="24"/>
        </w:rPr>
      </w:pPr>
      <w:bookmarkStart w:id="0" w:name="_GoBack"/>
      <w:bookmarkEnd w:id="0"/>
      <w:r w:rsidRPr="00DB1777">
        <w:rPr>
          <w:rFonts w:ascii="Arial" w:hAnsi="Arial" w:cs="Arial"/>
          <w:noProof/>
          <w:sz w:val="24"/>
          <w:szCs w:val="24"/>
          <w:lang w:eastAsia="es-CO"/>
        </w:rPr>
        <w:drawing>
          <wp:inline distT="0" distB="0" distL="0" distR="0" wp14:anchorId="709F5744" wp14:editId="2BE3AE3C">
            <wp:extent cx="4339318" cy="2371725"/>
            <wp:effectExtent l="0" t="0" r="23495" b="952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B1777" w:rsidRPr="00DB1777" w:rsidRDefault="00DB1777" w:rsidP="00DB1777">
      <w:pPr>
        <w:jc w:val="both"/>
        <w:rPr>
          <w:rFonts w:ascii="Arial" w:hAnsi="Arial" w:cs="Arial"/>
          <w:sz w:val="24"/>
          <w:szCs w:val="24"/>
        </w:rPr>
      </w:pPr>
      <w:r>
        <w:rPr>
          <w:rFonts w:ascii="Arial" w:hAnsi="Arial" w:cs="Arial"/>
          <w:sz w:val="24"/>
          <w:szCs w:val="24"/>
        </w:rPr>
        <w:t xml:space="preserve">1. </w:t>
      </w:r>
      <w:r w:rsidRPr="00DB1777">
        <w:rPr>
          <w:rFonts w:ascii="Arial" w:hAnsi="Arial" w:cs="Arial"/>
          <w:sz w:val="24"/>
          <w:szCs w:val="24"/>
        </w:rPr>
        <w:t>En general el 57%  de la población indica que la prestación del servicio fue bueno y se encuentran satisfechos o complacidos  con el servicio lo cual indica que  hay cosas buenas que se deben continuar haciendo.</w:t>
      </w:r>
    </w:p>
    <w:p w:rsidR="00DB1777" w:rsidRPr="00DB1777" w:rsidRDefault="00DB1777" w:rsidP="00DB1777">
      <w:pPr>
        <w:jc w:val="both"/>
        <w:rPr>
          <w:rFonts w:ascii="Arial" w:hAnsi="Arial" w:cs="Arial"/>
          <w:sz w:val="24"/>
          <w:szCs w:val="24"/>
        </w:rPr>
      </w:pPr>
      <w:r w:rsidRPr="00DB1777">
        <w:rPr>
          <w:rFonts w:ascii="Arial" w:hAnsi="Arial" w:cs="Arial"/>
          <w:sz w:val="24"/>
          <w:szCs w:val="24"/>
        </w:rPr>
        <w:t>Otro 43% está insatisfecho con el servicio, para lo cual se debe tratar de mejorar las cosas que para esta población no fue buena y así conseguir que toda la población sea satisfecha.</w:t>
      </w:r>
    </w:p>
    <w:p w:rsidR="003F6A45" w:rsidRPr="00DB1777" w:rsidRDefault="003F6A45" w:rsidP="00DB1777">
      <w:pPr>
        <w:jc w:val="both"/>
        <w:rPr>
          <w:rFonts w:ascii="Arial" w:hAnsi="Arial" w:cs="Arial"/>
          <w:sz w:val="24"/>
          <w:szCs w:val="24"/>
        </w:rPr>
      </w:pPr>
    </w:p>
    <w:p w:rsidR="008D09A5" w:rsidRDefault="008D09A5" w:rsidP="00DB1777">
      <w:pPr>
        <w:jc w:val="both"/>
        <w:rPr>
          <w:rFonts w:ascii="Arial" w:hAnsi="Arial" w:cs="Arial"/>
          <w:sz w:val="24"/>
          <w:szCs w:val="24"/>
        </w:rPr>
      </w:pPr>
      <w:r w:rsidRPr="00DB1777">
        <w:rPr>
          <w:rFonts w:ascii="Arial" w:hAnsi="Arial" w:cs="Arial"/>
          <w:noProof/>
          <w:sz w:val="24"/>
          <w:szCs w:val="24"/>
          <w:lang w:eastAsia="es-CO"/>
        </w:rPr>
        <w:drawing>
          <wp:inline distT="0" distB="0" distL="0" distR="0" wp14:anchorId="0EF22AC1" wp14:editId="7B5EE016">
            <wp:extent cx="4586968" cy="2228850"/>
            <wp:effectExtent l="0" t="0" r="23495" b="1905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B1777" w:rsidRPr="00DB1777" w:rsidRDefault="00DB1777" w:rsidP="00DB1777">
      <w:pPr>
        <w:jc w:val="both"/>
        <w:rPr>
          <w:rFonts w:ascii="Arial" w:hAnsi="Arial" w:cs="Arial"/>
          <w:sz w:val="24"/>
          <w:szCs w:val="24"/>
        </w:rPr>
      </w:pPr>
      <w:proofErr w:type="gramStart"/>
      <w:r>
        <w:rPr>
          <w:rFonts w:ascii="Arial" w:hAnsi="Arial" w:cs="Arial"/>
          <w:sz w:val="24"/>
          <w:szCs w:val="24"/>
        </w:rPr>
        <w:lastRenderedPageBreak/>
        <w:t>2.</w:t>
      </w:r>
      <w:r w:rsidRPr="00DB1777">
        <w:rPr>
          <w:rFonts w:ascii="Arial" w:hAnsi="Arial" w:cs="Arial"/>
          <w:sz w:val="24"/>
          <w:szCs w:val="24"/>
        </w:rPr>
        <w:t>El</w:t>
      </w:r>
      <w:proofErr w:type="gramEnd"/>
      <w:r w:rsidRPr="00DB1777">
        <w:rPr>
          <w:rFonts w:ascii="Arial" w:hAnsi="Arial" w:cs="Arial"/>
          <w:sz w:val="24"/>
          <w:szCs w:val="24"/>
        </w:rPr>
        <w:t xml:space="preserve"> 71% de la población indica que no hay calidad en la prestación del servicio. Es un grado alto en la población por lo cual se debe realizar un plan de mejoramiento de la calidad en el servicio. Verificando que todas las personas se sientan satisfechas en el momento de su atención ya que para prestar un servicio es primordial tener una excelente calidad.</w:t>
      </w:r>
    </w:p>
    <w:p w:rsidR="008D09A5" w:rsidRDefault="008D09A5" w:rsidP="00DB1777">
      <w:pPr>
        <w:jc w:val="both"/>
        <w:rPr>
          <w:rFonts w:ascii="Arial" w:hAnsi="Arial" w:cs="Arial"/>
          <w:sz w:val="24"/>
          <w:szCs w:val="24"/>
        </w:rPr>
      </w:pPr>
      <w:r w:rsidRPr="00DB1777">
        <w:rPr>
          <w:rFonts w:ascii="Arial" w:hAnsi="Arial" w:cs="Arial"/>
          <w:noProof/>
          <w:sz w:val="24"/>
          <w:szCs w:val="24"/>
          <w:lang w:eastAsia="es-CO"/>
        </w:rPr>
        <w:drawing>
          <wp:inline distT="0" distB="0" distL="0" distR="0" wp14:anchorId="01C7B21E" wp14:editId="6508E19E">
            <wp:extent cx="4572000" cy="3128282"/>
            <wp:effectExtent l="0" t="0" r="19050" b="1524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B1777" w:rsidRPr="00DB1777" w:rsidRDefault="00DB1777" w:rsidP="00DB1777">
      <w:pPr>
        <w:jc w:val="both"/>
        <w:rPr>
          <w:rFonts w:ascii="Arial" w:hAnsi="Arial" w:cs="Arial"/>
          <w:sz w:val="24"/>
          <w:szCs w:val="24"/>
        </w:rPr>
      </w:pPr>
      <w:r>
        <w:rPr>
          <w:rFonts w:ascii="Arial" w:hAnsi="Arial" w:cs="Arial"/>
          <w:sz w:val="24"/>
          <w:szCs w:val="24"/>
        </w:rPr>
        <w:t>3.</w:t>
      </w:r>
      <w:r w:rsidRPr="00DB1777">
        <w:t xml:space="preserve"> </w:t>
      </w:r>
      <w:r w:rsidRPr="00DB1777">
        <w:rPr>
          <w:rFonts w:ascii="Arial" w:hAnsi="Arial" w:cs="Arial"/>
          <w:sz w:val="24"/>
          <w:szCs w:val="24"/>
        </w:rPr>
        <w:t>El 71% de la población indica que el personal  encargado de brindar el servicio tiene conocimiento para prestar la atención necesaria al público en general, lo cual indica que encuentran una ayuda con conocimientos profesionales, con lo cual se puede tener una satisfacción para recibir el servicio.</w:t>
      </w:r>
    </w:p>
    <w:p w:rsidR="008D09A5" w:rsidRDefault="008D09A5" w:rsidP="00DB1777">
      <w:pPr>
        <w:jc w:val="both"/>
        <w:rPr>
          <w:rFonts w:ascii="Arial" w:hAnsi="Arial" w:cs="Arial"/>
          <w:sz w:val="24"/>
          <w:szCs w:val="24"/>
        </w:rPr>
      </w:pPr>
      <w:r w:rsidRPr="00DB1777">
        <w:rPr>
          <w:rFonts w:ascii="Arial" w:hAnsi="Arial" w:cs="Arial"/>
          <w:noProof/>
          <w:sz w:val="24"/>
          <w:szCs w:val="24"/>
          <w:lang w:eastAsia="es-CO"/>
        </w:rPr>
        <w:lastRenderedPageBreak/>
        <w:drawing>
          <wp:inline distT="0" distB="0" distL="0" distR="0" wp14:anchorId="20C45780" wp14:editId="275D7F9A">
            <wp:extent cx="4581525" cy="3378653"/>
            <wp:effectExtent l="0" t="0" r="9525" b="1270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B1777" w:rsidRPr="00DB1777" w:rsidRDefault="00DB1777" w:rsidP="00DB1777">
      <w:pPr>
        <w:jc w:val="both"/>
        <w:rPr>
          <w:rFonts w:ascii="Arial" w:hAnsi="Arial" w:cs="Arial"/>
          <w:sz w:val="24"/>
          <w:szCs w:val="24"/>
        </w:rPr>
      </w:pPr>
      <w:r>
        <w:rPr>
          <w:rFonts w:ascii="Arial" w:hAnsi="Arial" w:cs="Arial"/>
          <w:sz w:val="24"/>
          <w:szCs w:val="24"/>
        </w:rPr>
        <w:t>4.</w:t>
      </w:r>
      <w:r w:rsidRPr="00DB1777">
        <w:t xml:space="preserve"> </w:t>
      </w:r>
      <w:r w:rsidRPr="00DB1777">
        <w:rPr>
          <w:rFonts w:ascii="Arial" w:hAnsi="Arial" w:cs="Arial"/>
          <w:sz w:val="24"/>
          <w:szCs w:val="24"/>
        </w:rPr>
        <w:t>El 57% de la población indica que no hubo una respuesta a tiempo en la prestación de servicio, para lo cual se debe crear un plan de contingencia para saber manejar los tiempos de respuestas y así ser oportunos y lograr que todas las personas tengan una satisfacción con relación al tiempo de sus respuestas.</w:t>
      </w:r>
    </w:p>
    <w:p w:rsidR="008D09A5" w:rsidRPr="00DB1777" w:rsidRDefault="008D09A5" w:rsidP="00DB1777">
      <w:pPr>
        <w:jc w:val="both"/>
        <w:rPr>
          <w:rFonts w:ascii="Arial" w:hAnsi="Arial" w:cs="Arial"/>
          <w:sz w:val="24"/>
          <w:szCs w:val="24"/>
        </w:rPr>
      </w:pPr>
      <w:r w:rsidRPr="00DB1777">
        <w:rPr>
          <w:rFonts w:ascii="Arial" w:hAnsi="Arial" w:cs="Arial"/>
          <w:noProof/>
          <w:sz w:val="24"/>
          <w:szCs w:val="24"/>
          <w:lang w:eastAsia="es-CO"/>
        </w:rPr>
        <w:lastRenderedPageBreak/>
        <w:drawing>
          <wp:inline distT="0" distB="0" distL="0" distR="0" wp14:anchorId="48F4EFF7" wp14:editId="77A6B955">
            <wp:extent cx="4581525" cy="2797629"/>
            <wp:effectExtent l="0" t="0" r="9525" b="22225"/>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DB1777" w:rsidRPr="00DB1777" w:rsidRDefault="00DB1777" w:rsidP="00DB1777">
      <w:pPr>
        <w:pStyle w:val="Prrafodelista"/>
        <w:numPr>
          <w:ilvl w:val="0"/>
          <w:numId w:val="3"/>
        </w:numPr>
        <w:jc w:val="both"/>
        <w:rPr>
          <w:rFonts w:ascii="Arial" w:hAnsi="Arial" w:cs="Arial"/>
          <w:sz w:val="24"/>
          <w:szCs w:val="24"/>
        </w:rPr>
      </w:pPr>
      <w:r w:rsidRPr="00DB1777">
        <w:rPr>
          <w:rFonts w:ascii="Arial" w:hAnsi="Arial" w:cs="Arial"/>
          <w:sz w:val="24"/>
          <w:szCs w:val="24"/>
        </w:rPr>
        <w:t>LA presentación de los asesores la determinaron como buena los clientes externos.</w:t>
      </w:r>
    </w:p>
    <w:p w:rsidR="008D09A5" w:rsidRPr="00DB1777" w:rsidRDefault="008D09A5" w:rsidP="00DB1777">
      <w:pPr>
        <w:jc w:val="both"/>
        <w:rPr>
          <w:rFonts w:ascii="Arial" w:hAnsi="Arial" w:cs="Arial"/>
          <w:sz w:val="24"/>
          <w:szCs w:val="24"/>
        </w:rPr>
      </w:pPr>
      <w:r w:rsidRPr="00DB1777">
        <w:rPr>
          <w:rFonts w:ascii="Arial" w:hAnsi="Arial" w:cs="Arial"/>
          <w:noProof/>
          <w:sz w:val="24"/>
          <w:szCs w:val="24"/>
          <w:lang w:eastAsia="es-CO"/>
        </w:rPr>
        <w:drawing>
          <wp:inline distT="0" distB="0" distL="0" distR="0" wp14:anchorId="5220F394" wp14:editId="552D5ECA">
            <wp:extent cx="4572000" cy="2797629"/>
            <wp:effectExtent l="0" t="0" r="19050" b="22225"/>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DB1777" w:rsidRPr="00DB1777" w:rsidRDefault="00DB1777" w:rsidP="00DB1777">
      <w:pPr>
        <w:pStyle w:val="Prrafodelista"/>
        <w:numPr>
          <w:ilvl w:val="0"/>
          <w:numId w:val="2"/>
        </w:numPr>
        <w:jc w:val="both"/>
        <w:rPr>
          <w:rFonts w:ascii="Arial" w:hAnsi="Arial" w:cs="Arial"/>
          <w:sz w:val="24"/>
          <w:szCs w:val="24"/>
        </w:rPr>
      </w:pPr>
      <w:r w:rsidRPr="00DB1777">
        <w:rPr>
          <w:rFonts w:ascii="Arial" w:hAnsi="Arial" w:cs="Arial"/>
          <w:sz w:val="24"/>
          <w:szCs w:val="24"/>
        </w:rPr>
        <w:t xml:space="preserve">Según el análisis los clientes externos, les parece bien las instalaciones </w:t>
      </w:r>
    </w:p>
    <w:p w:rsidR="008D09A5" w:rsidRPr="00DB1777" w:rsidRDefault="008D09A5" w:rsidP="00DB1777">
      <w:pPr>
        <w:jc w:val="both"/>
        <w:rPr>
          <w:rFonts w:ascii="Arial" w:hAnsi="Arial" w:cs="Arial"/>
          <w:sz w:val="24"/>
          <w:szCs w:val="24"/>
        </w:rPr>
      </w:pPr>
      <w:r w:rsidRPr="00DB1777">
        <w:rPr>
          <w:rFonts w:ascii="Arial" w:hAnsi="Arial" w:cs="Arial"/>
          <w:noProof/>
          <w:sz w:val="24"/>
          <w:szCs w:val="24"/>
          <w:lang w:eastAsia="es-CO"/>
        </w:rPr>
        <w:lastRenderedPageBreak/>
        <w:drawing>
          <wp:inline distT="0" distB="0" distL="0" distR="0" wp14:anchorId="489A460C" wp14:editId="617E0BF4">
            <wp:extent cx="4572000" cy="2797629"/>
            <wp:effectExtent l="0" t="0" r="19050" b="22225"/>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DB1777" w:rsidRPr="00DB1777" w:rsidRDefault="00DB1777" w:rsidP="00DB1777">
      <w:pPr>
        <w:pStyle w:val="Prrafodelista"/>
        <w:numPr>
          <w:ilvl w:val="0"/>
          <w:numId w:val="1"/>
        </w:numPr>
        <w:jc w:val="both"/>
        <w:rPr>
          <w:rFonts w:ascii="Arial" w:hAnsi="Arial" w:cs="Arial"/>
          <w:sz w:val="24"/>
          <w:szCs w:val="24"/>
        </w:rPr>
      </w:pPr>
      <w:r w:rsidRPr="00DB1777">
        <w:rPr>
          <w:rFonts w:ascii="Arial" w:hAnsi="Arial" w:cs="Arial"/>
          <w:sz w:val="24"/>
          <w:szCs w:val="24"/>
        </w:rPr>
        <w:t xml:space="preserve">Se debe motivar más a los funcionarios para hacer que rindan a cabalidad en la prestación de sus servicios. </w:t>
      </w:r>
    </w:p>
    <w:p w:rsidR="008D09A5" w:rsidRPr="00DB1777" w:rsidRDefault="008D09A5" w:rsidP="00DB1777">
      <w:pPr>
        <w:jc w:val="both"/>
        <w:rPr>
          <w:rFonts w:ascii="Arial" w:hAnsi="Arial" w:cs="Arial"/>
          <w:sz w:val="24"/>
          <w:szCs w:val="24"/>
        </w:rPr>
      </w:pPr>
      <w:r w:rsidRPr="00DB1777">
        <w:rPr>
          <w:rFonts w:ascii="Arial" w:hAnsi="Arial" w:cs="Arial"/>
          <w:noProof/>
          <w:sz w:val="24"/>
          <w:szCs w:val="24"/>
          <w:lang w:eastAsia="es-CO"/>
        </w:rPr>
        <w:drawing>
          <wp:inline distT="0" distB="0" distL="0" distR="0" wp14:anchorId="3B9D886D" wp14:editId="25878FF2">
            <wp:extent cx="4581525" cy="2743200"/>
            <wp:effectExtent l="0" t="0" r="9525" b="19050"/>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DB1777" w:rsidRPr="00DB1777" w:rsidRDefault="00DB1777" w:rsidP="00DB1777">
      <w:pPr>
        <w:jc w:val="both"/>
        <w:rPr>
          <w:rFonts w:ascii="Arial" w:hAnsi="Arial" w:cs="Arial"/>
          <w:sz w:val="24"/>
          <w:szCs w:val="24"/>
        </w:rPr>
      </w:pPr>
      <w:r w:rsidRPr="00DB1777">
        <w:rPr>
          <w:rFonts w:ascii="Arial" w:hAnsi="Arial" w:cs="Arial"/>
          <w:sz w:val="24"/>
          <w:szCs w:val="24"/>
        </w:rPr>
        <w:lastRenderedPageBreak/>
        <w:t>6. deben utilizar más medios tecnológicos en la prestación de los servicios para que la realización de los mismos sea más eficiente y así lograr la satisfacción de los clientes externos.</w:t>
      </w:r>
    </w:p>
    <w:p w:rsidR="008D09A5" w:rsidRPr="00DB1777" w:rsidRDefault="008D09A5" w:rsidP="00DB1777">
      <w:pPr>
        <w:jc w:val="both"/>
        <w:rPr>
          <w:rFonts w:ascii="Arial" w:hAnsi="Arial" w:cs="Arial"/>
          <w:sz w:val="24"/>
          <w:szCs w:val="24"/>
        </w:rPr>
      </w:pPr>
      <w:r w:rsidRPr="00DB1777">
        <w:rPr>
          <w:rFonts w:ascii="Arial" w:hAnsi="Arial" w:cs="Arial"/>
          <w:noProof/>
          <w:sz w:val="24"/>
          <w:szCs w:val="24"/>
          <w:lang w:eastAsia="es-CO"/>
        </w:rPr>
        <w:drawing>
          <wp:inline distT="0" distB="0" distL="0" distR="0" wp14:anchorId="5CAA024A" wp14:editId="0126C6C0">
            <wp:extent cx="4572000" cy="2743200"/>
            <wp:effectExtent l="0" t="0" r="19050" b="19050"/>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0E255D" w:rsidRPr="00DB1777" w:rsidRDefault="000E255D" w:rsidP="00DB1777">
      <w:pPr>
        <w:jc w:val="both"/>
        <w:rPr>
          <w:rFonts w:ascii="Arial" w:hAnsi="Arial" w:cs="Arial"/>
          <w:sz w:val="24"/>
          <w:szCs w:val="24"/>
        </w:rPr>
      </w:pPr>
      <w:r w:rsidRPr="00DB1777">
        <w:rPr>
          <w:rFonts w:ascii="Arial" w:hAnsi="Arial" w:cs="Arial"/>
          <w:sz w:val="24"/>
          <w:szCs w:val="24"/>
        </w:rPr>
        <w:t xml:space="preserve">7. </w:t>
      </w:r>
      <w:r w:rsidR="00DB1777" w:rsidRPr="00DB1777">
        <w:rPr>
          <w:rFonts w:ascii="Arial" w:hAnsi="Arial" w:cs="Arial"/>
          <w:sz w:val="24"/>
          <w:szCs w:val="24"/>
        </w:rPr>
        <w:t xml:space="preserve">Si el 57% de  los clientes no notan el valor agregado por parte de los funcionarios y  es porque los </w:t>
      </w:r>
      <w:proofErr w:type="gramStart"/>
      <w:r w:rsidR="00DB1777" w:rsidRPr="00DB1777">
        <w:rPr>
          <w:rFonts w:ascii="Arial" w:hAnsi="Arial" w:cs="Arial"/>
          <w:sz w:val="24"/>
          <w:szCs w:val="24"/>
        </w:rPr>
        <w:t>mismo solo</w:t>
      </w:r>
      <w:proofErr w:type="gramEnd"/>
      <w:r w:rsidR="00DB1777" w:rsidRPr="00DB1777">
        <w:rPr>
          <w:rFonts w:ascii="Arial" w:hAnsi="Arial" w:cs="Arial"/>
          <w:sz w:val="24"/>
          <w:szCs w:val="24"/>
        </w:rPr>
        <w:t xml:space="preserve"> prestan los servicios para cumplir sus funciones y eso se nota en la satisfacción de los clientes. </w:t>
      </w:r>
    </w:p>
    <w:p w:rsidR="008D09A5" w:rsidRPr="00DB1777" w:rsidRDefault="008D09A5" w:rsidP="00DB1777">
      <w:pPr>
        <w:jc w:val="both"/>
        <w:rPr>
          <w:rFonts w:ascii="Arial" w:hAnsi="Arial" w:cs="Arial"/>
          <w:sz w:val="24"/>
          <w:szCs w:val="24"/>
        </w:rPr>
      </w:pPr>
      <w:r w:rsidRPr="00DB1777">
        <w:rPr>
          <w:rFonts w:ascii="Arial" w:hAnsi="Arial" w:cs="Arial"/>
          <w:noProof/>
          <w:sz w:val="24"/>
          <w:szCs w:val="24"/>
          <w:lang w:eastAsia="es-CO"/>
        </w:rPr>
        <w:lastRenderedPageBreak/>
        <w:drawing>
          <wp:inline distT="0" distB="0" distL="0" distR="0" wp14:anchorId="47A35C83" wp14:editId="6120E03C">
            <wp:extent cx="4581525" cy="2743200"/>
            <wp:effectExtent l="0" t="0" r="9525" b="19050"/>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0E255D" w:rsidRPr="00DB1777" w:rsidRDefault="000E255D" w:rsidP="00DB1777">
      <w:pPr>
        <w:jc w:val="both"/>
        <w:rPr>
          <w:rFonts w:ascii="Arial" w:hAnsi="Arial" w:cs="Arial"/>
          <w:sz w:val="24"/>
          <w:szCs w:val="24"/>
        </w:rPr>
      </w:pPr>
      <w:r w:rsidRPr="00DB1777">
        <w:rPr>
          <w:rFonts w:ascii="Arial" w:hAnsi="Arial" w:cs="Arial"/>
          <w:sz w:val="24"/>
          <w:szCs w:val="24"/>
        </w:rPr>
        <w:t>8. Los clientes se enteraron del servicio principalmente por amigos o familiares, Por lo tanto la empresa deberá implementar más publicidad para lograr atraer más clientes externos.</w:t>
      </w:r>
    </w:p>
    <w:p w:rsidR="008D09A5" w:rsidRPr="00DB1777" w:rsidRDefault="008D09A5" w:rsidP="00DB1777">
      <w:pPr>
        <w:jc w:val="both"/>
        <w:rPr>
          <w:rFonts w:ascii="Arial" w:hAnsi="Arial" w:cs="Arial"/>
          <w:sz w:val="24"/>
          <w:szCs w:val="24"/>
        </w:rPr>
      </w:pPr>
      <w:r w:rsidRPr="00DB1777">
        <w:rPr>
          <w:rFonts w:ascii="Arial" w:hAnsi="Arial" w:cs="Arial"/>
          <w:noProof/>
          <w:sz w:val="24"/>
          <w:szCs w:val="24"/>
          <w:lang w:eastAsia="es-CO"/>
        </w:rPr>
        <w:drawing>
          <wp:inline distT="0" distB="0" distL="0" distR="0" wp14:anchorId="45475083" wp14:editId="5BE88EF3">
            <wp:extent cx="4581525" cy="2743200"/>
            <wp:effectExtent l="0" t="0" r="9525" b="19050"/>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0E255D" w:rsidRPr="00DB1777" w:rsidRDefault="000E255D" w:rsidP="00DB1777">
      <w:pPr>
        <w:jc w:val="both"/>
        <w:rPr>
          <w:rFonts w:ascii="Arial" w:hAnsi="Arial" w:cs="Arial"/>
          <w:sz w:val="24"/>
          <w:szCs w:val="24"/>
        </w:rPr>
      </w:pPr>
      <w:r w:rsidRPr="00DB1777">
        <w:rPr>
          <w:rFonts w:ascii="Arial" w:hAnsi="Arial" w:cs="Arial"/>
          <w:sz w:val="24"/>
          <w:szCs w:val="24"/>
        </w:rPr>
        <w:t xml:space="preserve">9. el 57% de los clientes visitan 1 a 2 veces al mes. </w:t>
      </w:r>
    </w:p>
    <w:sectPr w:rsidR="000E255D" w:rsidRPr="00DB1777">
      <w:headerReference w:type="default" r:id="rId19"/>
      <w:footerReference w:type="default" r:id="rId2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7E8E" w:rsidRDefault="00937E8E" w:rsidP="00DB1777">
      <w:pPr>
        <w:spacing w:after="0" w:line="240" w:lineRule="auto"/>
      </w:pPr>
      <w:r>
        <w:separator/>
      </w:r>
    </w:p>
  </w:endnote>
  <w:endnote w:type="continuationSeparator" w:id="0">
    <w:p w:rsidR="00937E8E" w:rsidRDefault="00937E8E" w:rsidP="00DB1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0" w:type="auto"/>
      <w:tblLook w:val="04A0" w:firstRow="1" w:lastRow="0" w:firstColumn="1" w:lastColumn="0" w:noHBand="0" w:noVBand="1"/>
    </w:tblPr>
    <w:tblGrid>
      <w:gridCol w:w="2992"/>
      <w:gridCol w:w="2993"/>
      <w:gridCol w:w="2993"/>
    </w:tblGrid>
    <w:tr w:rsidR="00DB1777" w:rsidTr="008F2176">
      <w:tc>
        <w:tcPr>
          <w:tcW w:w="2992" w:type="dxa"/>
        </w:tcPr>
        <w:p w:rsidR="00DB1777" w:rsidRDefault="00DB1777" w:rsidP="008F2176">
          <w:pPr>
            <w:pStyle w:val="Piedepgina"/>
          </w:pPr>
          <w:r>
            <w:t>ELABORADO POR:</w:t>
          </w:r>
        </w:p>
        <w:p w:rsidR="00DB1777" w:rsidRDefault="00F07A8A" w:rsidP="008F2176">
          <w:pPr>
            <w:pStyle w:val="Piedepgina"/>
          </w:pPr>
          <w:r>
            <w:t xml:space="preserve">APRENDIZ SENA </w:t>
          </w:r>
        </w:p>
      </w:tc>
      <w:tc>
        <w:tcPr>
          <w:tcW w:w="2993" w:type="dxa"/>
        </w:tcPr>
        <w:p w:rsidR="00DB1777" w:rsidRDefault="00DB1777" w:rsidP="008F2176">
          <w:pPr>
            <w:pStyle w:val="Piedepgina"/>
          </w:pPr>
          <w:r>
            <w:t>RE</w:t>
          </w:r>
          <w:r w:rsidR="00F07A8A">
            <w:t>VISADO</w:t>
          </w:r>
          <w:r>
            <w:t xml:space="preserve"> POR:</w:t>
          </w:r>
        </w:p>
        <w:p w:rsidR="00DB1777" w:rsidRDefault="00DB1777" w:rsidP="008F2176">
          <w:pPr>
            <w:pStyle w:val="Piedepgina"/>
          </w:pPr>
        </w:p>
      </w:tc>
      <w:tc>
        <w:tcPr>
          <w:tcW w:w="2993" w:type="dxa"/>
        </w:tcPr>
        <w:p w:rsidR="00DB1777" w:rsidRDefault="00DB1777" w:rsidP="008F2176">
          <w:pPr>
            <w:pStyle w:val="Piedepgina"/>
          </w:pPr>
          <w:r>
            <w:t>PROBADO POR:</w:t>
          </w:r>
        </w:p>
        <w:p w:rsidR="00DB1777" w:rsidRDefault="00DB1777" w:rsidP="008F2176">
          <w:pPr>
            <w:pStyle w:val="Piedepgina"/>
          </w:pPr>
        </w:p>
      </w:tc>
    </w:tr>
  </w:tbl>
  <w:p w:rsidR="00DB1777" w:rsidRDefault="00DB177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7E8E" w:rsidRDefault="00937E8E" w:rsidP="00DB1777">
      <w:pPr>
        <w:spacing w:after="0" w:line="240" w:lineRule="auto"/>
      </w:pPr>
      <w:r>
        <w:separator/>
      </w:r>
    </w:p>
  </w:footnote>
  <w:footnote w:type="continuationSeparator" w:id="0">
    <w:p w:rsidR="00937E8E" w:rsidRDefault="00937E8E" w:rsidP="00DB1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7"/>
      <w:gridCol w:w="3717"/>
      <w:gridCol w:w="3261"/>
    </w:tblGrid>
    <w:tr w:rsidR="00DB1777" w:rsidRPr="0051658E" w:rsidTr="00F07A8A">
      <w:trPr>
        <w:trHeight w:val="2258"/>
      </w:trPr>
      <w:tc>
        <w:tcPr>
          <w:tcW w:w="3087" w:type="dxa"/>
          <w:tcBorders>
            <w:top w:val="single" w:sz="4" w:space="0" w:color="auto"/>
            <w:left w:val="single" w:sz="4" w:space="0" w:color="auto"/>
            <w:bottom w:val="single" w:sz="4" w:space="0" w:color="auto"/>
            <w:right w:val="single" w:sz="4" w:space="0" w:color="auto"/>
          </w:tcBorders>
          <w:shd w:val="clear" w:color="auto" w:fill="auto"/>
          <w:hideMark/>
        </w:tcPr>
        <w:p w:rsidR="00DB1777" w:rsidRPr="0051658E" w:rsidRDefault="00DB1777" w:rsidP="008F2176">
          <w:pPr>
            <w:spacing w:after="0" w:line="240" w:lineRule="auto"/>
            <w:rPr>
              <w:rFonts w:ascii="Calibri" w:eastAsia="Calibri" w:hAnsi="Calibri" w:cs="Times New Roman"/>
            </w:rPr>
          </w:pPr>
          <w:r>
            <w:rPr>
              <w:rFonts w:ascii="Calibri" w:eastAsia="Calibri" w:hAnsi="Calibri" w:cs="Times New Roman"/>
              <w:noProof/>
              <w:lang w:eastAsia="es-CO"/>
            </w:rPr>
            <w:drawing>
              <wp:inline distT="0" distB="0" distL="0" distR="0" wp14:anchorId="2ECE4B5D" wp14:editId="3B2DEDA7">
                <wp:extent cx="1796995" cy="1664927"/>
                <wp:effectExtent l="0" t="0" r="0" b="0"/>
                <wp:docPr id="12" name="Imagen 12" descr="Descripción: Descripción: https://encrypted-tbn3.gstatic.com/images?q=tbn:ANd9GcTxeR3yMpJNSJ4t19WZvJLcxhhXixGEB--yOTq8vvi0jMpRwXa1Z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Descripción: https://encrypted-tbn3.gstatic.com/images?q=tbn:ANd9GcTxeR3yMpJNSJ4t19WZvJLcxhhXixGEB--yOTq8vvi0jMpRwXa1ZQ"/>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1810" cy="1669388"/>
                        </a:xfrm>
                        <a:prstGeom prst="rect">
                          <a:avLst/>
                        </a:prstGeom>
                        <a:noFill/>
                        <a:ln>
                          <a:noFill/>
                        </a:ln>
                      </pic:spPr>
                    </pic:pic>
                  </a:graphicData>
                </a:graphic>
              </wp:inline>
            </w:drawing>
          </w:r>
        </w:p>
      </w:tc>
      <w:tc>
        <w:tcPr>
          <w:tcW w:w="3717" w:type="dxa"/>
          <w:tcBorders>
            <w:top w:val="single" w:sz="4" w:space="0" w:color="auto"/>
            <w:left w:val="single" w:sz="4" w:space="0" w:color="auto"/>
            <w:bottom w:val="single" w:sz="4" w:space="0" w:color="auto"/>
            <w:right w:val="single" w:sz="4" w:space="0" w:color="auto"/>
          </w:tcBorders>
          <w:shd w:val="clear" w:color="auto" w:fill="auto"/>
        </w:tcPr>
        <w:p w:rsidR="00DB1777" w:rsidRPr="00F07A8A" w:rsidRDefault="00DB1777" w:rsidP="00F07A8A">
          <w:pPr>
            <w:spacing w:after="0" w:line="240" w:lineRule="auto"/>
            <w:rPr>
              <w:rFonts w:ascii="Calibri" w:eastAsia="Calibri" w:hAnsi="Calibri" w:cs="Times New Roman"/>
            </w:rPr>
          </w:pPr>
        </w:p>
        <w:p w:rsidR="00DB1777" w:rsidRPr="00F07A8A" w:rsidRDefault="00DB1777" w:rsidP="008F2176">
          <w:pPr>
            <w:spacing w:after="0" w:line="240" w:lineRule="auto"/>
            <w:jc w:val="center"/>
            <w:rPr>
              <w:rFonts w:ascii="Calibri" w:eastAsia="Calibri" w:hAnsi="Calibri" w:cs="Times New Roman"/>
              <w:b/>
            </w:rPr>
          </w:pPr>
        </w:p>
        <w:p w:rsidR="00DB1777" w:rsidRPr="00F07A8A" w:rsidRDefault="00F07A8A" w:rsidP="008F2176">
          <w:pPr>
            <w:spacing w:after="0" w:line="240" w:lineRule="auto"/>
            <w:jc w:val="center"/>
            <w:rPr>
              <w:rFonts w:ascii="Arial" w:eastAsia="Calibri" w:hAnsi="Arial" w:cs="Arial"/>
              <w:b/>
            </w:rPr>
          </w:pPr>
          <w:r w:rsidRPr="00F07A8A">
            <w:rPr>
              <w:rFonts w:ascii="Arial" w:eastAsia="Calibri" w:hAnsi="Arial" w:cs="Arial"/>
              <w:b/>
            </w:rPr>
            <w:t>ANALISIS DE ENCUETA CLIENTE INTERNO</w:t>
          </w:r>
        </w:p>
        <w:p w:rsidR="00F07A8A" w:rsidRPr="00F07A8A" w:rsidRDefault="00F07A8A" w:rsidP="008F2176">
          <w:pPr>
            <w:spacing w:after="0" w:line="240" w:lineRule="auto"/>
            <w:jc w:val="center"/>
            <w:rPr>
              <w:rFonts w:ascii="Arial" w:eastAsia="Calibri" w:hAnsi="Arial" w:cs="Arial"/>
              <w:b/>
            </w:rPr>
          </w:pPr>
        </w:p>
        <w:p w:rsidR="00F07A8A" w:rsidRPr="0051658E" w:rsidRDefault="00F07A8A" w:rsidP="008F2176">
          <w:pPr>
            <w:spacing w:after="0" w:line="240" w:lineRule="auto"/>
            <w:jc w:val="center"/>
            <w:rPr>
              <w:rFonts w:ascii="Arial" w:eastAsia="Calibri" w:hAnsi="Arial" w:cs="Arial"/>
              <w:b/>
            </w:rPr>
          </w:pPr>
          <w:r w:rsidRPr="00F07A8A">
            <w:rPr>
              <w:rFonts w:ascii="Arial" w:eastAsia="Calibri" w:hAnsi="Arial" w:cs="Arial"/>
              <w:b/>
            </w:rPr>
            <w:t>TECNOLOGIA GESTION DEL TALENTO HUMANO</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DB1777" w:rsidRPr="00F07A8A" w:rsidRDefault="00DB1777" w:rsidP="008F2176">
          <w:pPr>
            <w:spacing w:after="0" w:line="240" w:lineRule="auto"/>
            <w:rPr>
              <w:rFonts w:ascii="Arial" w:eastAsia="Calibri" w:hAnsi="Arial" w:cs="Arial"/>
              <w:b/>
              <w:sz w:val="18"/>
              <w:szCs w:val="18"/>
            </w:rPr>
          </w:pPr>
        </w:p>
        <w:p w:rsidR="00F07A8A" w:rsidRDefault="00F07A8A" w:rsidP="00F07A8A">
          <w:pPr>
            <w:spacing w:after="0" w:line="240" w:lineRule="auto"/>
            <w:rPr>
              <w:rFonts w:ascii="Arial" w:eastAsia="Calibri" w:hAnsi="Arial" w:cs="Arial"/>
              <w:b/>
              <w:sz w:val="18"/>
              <w:szCs w:val="18"/>
            </w:rPr>
          </w:pPr>
        </w:p>
        <w:p w:rsidR="00DB1777" w:rsidRPr="00F07A8A" w:rsidRDefault="00F07A8A" w:rsidP="00F07A8A">
          <w:pPr>
            <w:spacing w:after="0" w:line="240" w:lineRule="auto"/>
            <w:rPr>
              <w:rFonts w:ascii="Arial" w:eastAsia="Calibri" w:hAnsi="Arial" w:cs="Arial"/>
              <w:b/>
              <w:sz w:val="18"/>
              <w:szCs w:val="18"/>
            </w:rPr>
          </w:pPr>
          <w:r w:rsidRPr="00F07A8A">
            <w:rPr>
              <w:rFonts w:ascii="Arial" w:eastAsia="Calibri" w:hAnsi="Arial" w:cs="Arial"/>
              <w:b/>
              <w:sz w:val="18"/>
              <w:szCs w:val="18"/>
            </w:rPr>
            <w:t xml:space="preserve">fecha de elaboración:  </w:t>
          </w:r>
          <w:r>
            <w:rPr>
              <w:rFonts w:ascii="Arial" w:eastAsia="Calibri" w:hAnsi="Arial" w:cs="Arial"/>
              <w:b/>
              <w:sz w:val="18"/>
              <w:szCs w:val="18"/>
            </w:rPr>
            <w:t xml:space="preserve"> </w:t>
          </w:r>
          <w:r w:rsidRPr="00F07A8A">
            <w:rPr>
              <w:rFonts w:ascii="Arial" w:eastAsia="Calibri" w:hAnsi="Arial" w:cs="Arial"/>
              <w:b/>
              <w:sz w:val="18"/>
              <w:szCs w:val="18"/>
            </w:rPr>
            <w:t xml:space="preserve">24/03/2014                               </w:t>
          </w:r>
        </w:p>
        <w:p w:rsidR="00DB1777" w:rsidRPr="00F07A8A" w:rsidRDefault="00F07A8A" w:rsidP="00F07A8A">
          <w:pPr>
            <w:spacing w:after="0" w:line="240" w:lineRule="auto"/>
            <w:rPr>
              <w:rFonts w:ascii="Arial" w:eastAsia="Calibri" w:hAnsi="Arial" w:cs="Arial"/>
              <w:b/>
              <w:sz w:val="18"/>
              <w:szCs w:val="18"/>
            </w:rPr>
          </w:pPr>
          <w:r w:rsidRPr="00F07A8A">
            <w:rPr>
              <w:rFonts w:ascii="Arial" w:eastAsia="Calibri" w:hAnsi="Arial" w:cs="Arial"/>
              <w:b/>
              <w:sz w:val="18"/>
              <w:szCs w:val="18"/>
            </w:rPr>
            <w:t xml:space="preserve">Actualización:                </w:t>
          </w:r>
          <w:r>
            <w:rPr>
              <w:rFonts w:ascii="Arial" w:eastAsia="Calibri" w:hAnsi="Arial" w:cs="Arial"/>
              <w:b/>
              <w:sz w:val="18"/>
              <w:szCs w:val="18"/>
            </w:rPr>
            <w:t xml:space="preserve">  </w:t>
          </w:r>
          <w:r w:rsidRPr="00F07A8A">
            <w:rPr>
              <w:rFonts w:ascii="Arial" w:eastAsia="Calibri" w:hAnsi="Arial" w:cs="Arial"/>
              <w:b/>
              <w:sz w:val="18"/>
              <w:szCs w:val="18"/>
            </w:rPr>
            <w:t xml:space="preserve"> v1.</w:t>
          </w:r>
        </w:p>
        <w:p w:rsidR="00F07A8A" w:rsidRPr="00F07A8A" w:rsidRDefault="00F07A8A" w:rsidP="00F07A8A">
          <w:pPr>
            <w:spacing w:after="0" w:line="240" w:lineRule="auto"/>
            <w:rPr>
              <w:rFonts w:ascii="Arial" w:eastAsia="Calibri" w:hAnsi="Arial" w:cs="Arial"/>
              <w:b/>
              <w:sz w:val="18"/>
              <w:szCs w:val="18"/>
            </w:rPr>
          </w:pPr>
          <w:r w:rsidRPr="00F07A8A">
            <w:rPr>
              <w:rFonts w:ascii="Arial" w:eastAsia="Calibri" w:hAnsi="Arial" w:cs="Arial"/>
              <w:b/>
              <w:sz w:val="18"/>
              <w:szCs w:val="18"/>
            </w:rPr>
            <w:t xml:space="preserve">Página:                           </w:t>
          </w:r>
          <w:r>
            <w:rPr>
              <w:rFonts w:ascii="Arial" w:eastAsia="Calibri" w:hAnsi="Arial" w:cs="Arial"/>
              <w:b/>
              <w:sz w:val="18"/>
              <w:szCs w:val="18"/>
            </w:rPr>
            <w:t xml:space="preserve">  </w:t>
          </w:r>
          <w:r w:rsidRPr="00F07A8A">
            <w:rPr>
              <w:rFonts w:ascii="Arial" w:eastAsia="Calibri" w:hAnsi="Arial" w:cs="Arial"/>
              <w:b/>
              <w:sz w:val="18"/>
              <w:szCs w:val="18"/>
            </w:rPr>
            <w:t>1 de 7.</w:t>
          </w:r>
        </w:p>
        <w:p w:rsidR="00DB1777" w:rsidRPr="00F07A8A" w:rsidRDefault="00F07A8A" w:rsidP="00F07A8A">
          <w:pPr>
            <w:spacing w:after="0" w:line="240" w:lineRule="auto"/>
            <w:rPr>
              <w:rFonts w:ascii="Arial" w:eastAsia="Calibri" w:hAnsi="Arial" w:cs="Arial"/>
              <w:b/>
              <w:sz w:val="18"/>
              <w:szCs w:val="18"/>
            </w:rPr>
          </w:pPr>
          <w:r w:rsidRPr="00F07A8A">
            <w:rPr>
              <w:rFonts w:ascii="Arial" w:eastAsia="Calibri" w:hAnsi="Arial" w:cs="Arial"/>
              <w:b/>
              <w:sz w:val="18"/>
              <w:szCs w:val="18"/>
            </w:rPr>
            <w:t xml:space="preserve">ficha:                          </w:t>
          </w:r>
          <w:r>
            <w:rPr>
              <w:rFonts w:ascii="Arial" w:eastAsia="Calibri" w:hAnsi="Arial" w:cs="Arial"/>
              <w:b/>
              <w:sz w:val="18"/>
              <w:szCs w:val="18"/>
            </w:rPr>
            <w:t xml:space="preserve">    </w:t>
          </w:r>
          <w:r w:rsidRPr="00F07A8A">
            <w:rPr>
              <w:rFonts w:ascii="Arial" w:eastAsia="Calibri" w:hAnsi="Arial" w:cs="Arial"/>
              <w:b/>
              <w:sz w:val="18"/>
              <w:szCs w:val="18"/>
            </w:rPr>
            <w:t xml:space="preserve"> 554528</w:t>
          </w:r>
        </w:p>
        <w:p w:rsidR="00DB1777" w:rsidRPr="00F07A8A" w:rsidRDefault="00DB1777" w:rsidP="008F2176">
          <w:pPr>
            <w:spacing w:after="0" w:line="240" w:lineRule="auto"/>
            <w:rPr>
              <w:rFonts w:ascii="Calibri" w:eastAsia="Calibri" w:hAnsi="Calibri" w:cs="Times New Roman"/>
              <w:b/>
              <w:sz w:val="18"/>
              <w:szCs w:val="18"/>
            </w:rPr>
          </w:pPr>
        </w:p>
        <w:p w:rsidR="00DB1777" w:rsidRPr="0051658E" w:rsidRDefault="00DB1777" w:rsidP="008F2176">
          <w:pPr>
            <w:spacing w:after="0" w:line="240" w:lineRule="auto"/>
            <w:rPr>
              <w:rFonts w:ascii="Calibri" w:eastAsia="Calibri" w:hAnsi="Calibri" w:cs="Times New Roman"/>
              <w:b/>
            </w:rPr>
          </w:pPr>
        </w:p>
        <w:p w:rsidR="00DB1777" w:rsidRPr="0051658E" w:rsidRDefault="00DB1777" w:rsidP="008F2176">
          <w:pPr>
            <w:spacing w:after="0" w:line="240" w:lineRule="auto"/>
            <w:rPr>
              <w:rFonts w:ascii="Calibri" w:eastAsia="Calibri" w:hAnsi="Calibri" w:cs="Times New Roman"/>
              <w:b/>
            </w:rPr>
          </w:pPr>
        </w:p>
        <w:p w:rsidR="00DB1777" w:rsidRPr="0051658E" w:rsidRDefault="00F07A8A" w:rsidP="008F2176">
          <w:pPr>
            <w:spacing w:after="0" w:line="240" w:lineRule="auto"/>
            <w:jc w:val="center"/>
            <w:rPr>
              <w:rFonts w:ascii="Calibri" w:eastAsia="Calibri" w:hAnsi="Calibri" w:cs="Times New Roman"/>
              <w:b/>
            </w:rPr>
          </w:pPr>
          <w:r>
            <w:rPr>
              <w:rFonts w:ascii="Calibri" w:eastAsia="Calibri" w:hAnsi="Calibri" w:cs="Times New Roman"/>
              <w:b/>
            </w:rPr>
            <w:t xml:space="preserve"> </w:t>
          </w:r>
        </w:p>
        <w:p w:rsidR="00DB1777" w:rsidRPr="0051658E" w:rsidRDefault="00DB1777" w:rsidP="008F2176">
          <w:pPr>
            <w:spacing w:after="0" w:line="240" w:lineRule="auto"/>
            <w:jc w:val="center"/>
            <w:rPr>
              <w:rFonts w:ascii="Calibri" w:eastAsia="Calibri" w:hAnsi="Calibri" w:cs="Times New Roman"/>
              <w:b/>
            </w:rPr>
          </w:pPr>
        </w:p>
      </w:tc>
    </w:tr>
  </w:tbl>
  <w:p w:rsidR="00DB1777" w:rsidRDefault="00DB177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60D67"/>
    <w:multiLevelType w:val="hybridMultilevel"/>
    <w:tmpl w:val="04928D30"/>
    <w:lvl w:ilvl="0" w:tplc="8E804290">
      <w:start w:val="6"/>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89E38C7"/>
    <w:multiLevelType w:val="hybridMultilevel"/>
    <w:tmpl w:val="076AD970"/>
    <w:lvl w:ilvl="0" w:tplc="1234A986">
      <w:start w:val="6"/>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5587761B"/>
    <w:multiLevelType w:val="hybridMultilevel"/>
    <w:tmpl w:val="E62CB988"/>
    <w:lvl w:ilvl="0" w:tplc="E4CAE064">
      <w:start w:val="6"/>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9A5"/>
    <w:rsid w:val="000E255D"/>
    <w:rsid w:val="003F6A45"/>
    <w:rsid w:val="00511F23"/>
    <w:rsid w:val="008D09A5"/>
    <w:rsid w:val="00937E8E"/>
    <w:rsid w:val="00AB4059"/>
    <w:rsid w:val="00D154FC"/>
    <w:rsid w:val="00DB1777"/>
    <w:rsid w:val="00E802C8"/>
    <w:rsid w:val="00F07A8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D09A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D09A5"/>
    <w:rPr>
      <w:rFonts w:ascii="Tahoma" w:hAnsi="Tahoma" w:cs="Tahoma"/>
      <w:sz w:val="16"/>
      <w:szCs w:val="16"/>
    </w:rPr>
  </w:style>
  <w:style w:type="paragraph" w:styleId="Prrafodelista">
    <w:name w:val="List Paragraph"/>
    <w:basedOn w:val="Normal"/>
    <w:uiPriority w:val="34"/>
    <w:qFormat/>
    <w:rsid w:val="00DB1777"/>
    <w:pPr>
      <w:ind w:left="720"/>
      <w:contextualSpacing/>
    </w:pPr>
  </w:style>
  <w:style w:type="paragraph" w:styleId="Encabezado">
    <w:name w:val="header"/>
    <w:basedOn w:val="Normal"/>
    <w:link w:val="EncabezadoCar"/>
    <w:uiPriority w:val="99"/>
    <w:unhideWhenUsed/>
    <w:rsid w:val="00DB177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B1777"/>
  </w:style>
  <w:style w:type="paragraph" w:styleId="Piedepgina">
    <w:name w:val="footer"/>
    <w:basedOn w:val="Normal"/>
    <w:link w:val="PiedepginaCar"/>
    <w:uiPriority w:val="99"/>
    <w:unhideWhenUsed/>
    <w:rsid w:val="00DB17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1777"/>
  </w:style>
  <w:style w:type="table" w:styleId="Tablaconcuadrcula">
    <w:name w:val="Table Grid"/>
    <w:basedOn w:val="Tablanormal"/>
    <w:uiPriority w:val="59"/>
    <w:rsid w:val="00DB17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D09A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D09A5"/>
    <w:rPr>
      <w:rFonts w:ascii="Tahoma" w:hAnsi="Tahoma" w:cs="Tahoma"/>
      <w:sz w:val="16"/>
      <w:szCs w:val="16"/>
    </w:rPr>
  </w:style>
  <w:style w:type="paragraph" w:styleId="Prrafodelista">
    <w:name w:val="List Paragraph"/>
    <w:basedOn w:val="Normal"/>
    <w:uiPriority w:val="34"/>
    <w:qFormat/>
    <w:rsid w:val="00DB1777"/>
    <w:pPr>
      <w:ind w:left="720"/>
      <w:contextualSpacing/>
    </w:pPr>
  </w:style>
  <w:style w:type="paragraph" w:styleId="Encabezado">
    <w:name w:val="header"/>
    <w:basedOn w:val="Normal"/>
    <w:link w:val="EncabezadoCar"/>
    <w:uiPriority w:val="99"/>
    <w:unhideWhenUsed/>
    <w:rsid w:val="00DB177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B1777"/>
  </w:style>
  <w:style w:type="paragraph" w:styleId="Piedepgina">
    <w:name w:val="footer"/>
    <w:basedOn w:val="Normal"/>
    <w:link w:val="PiedepginaCar"/>
    <w:uiPriority w:val="99"/>
    <w:unhideWhenUsed/>
    <w:rsid w:val="00DB17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1777"/>
  </w:style>
  <w:style w:type="table" w:styleId="Tablaconcuadrcula">
    <w:name w:val="Table Grid"/>
    <w:basedOn w:val="Tablanormal"/>
    <w:uiPriority w:val="59"/>
    <w:rsid w:val="00DB17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 Type="http://schemas.openxmlformats.org/officeDocument/2006/relationships/styles" Target="styles.xml"/><Relationship Id="rId16" Type="http://schemas.openxmlformats.org/officeDocument/2006/relationships/chart" Target="charts/chart9.xm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10" Type="http://schemas.openxmlformats.org/officeDocument/2006/relationships/chart" Target="charts/chart3.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1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s-CO"/>
              <a:t>1.¿ como califica el servicio ? </a:t>
            </a:r>
          </a:p>
        </c:rich>
      </c:tx>
      <c:overlay val="0"/>
    </c:title>
    <c:autoTitleDeleted val="0"/>
    <c:plotArea>
      <c:layout/>
      <c:pieChart>
        <c:varyColors val="1"/>
        <c:ser>
          <c:idx val="0"/>
          <c:order val="0"/>
          <c:dPt>
            <c:idx val="0"/>
            <c:bubble3D val="0"/>
          </c:dPt>
          <c:dPt>
            <c:idx val="1"/>
            <c:bubble3D val="0"/>
          </c:dPt>
          <c:dPt>
            <c:idx val="2"/>
            <c:bubble3D val="0"/>
          </c:dPt>
          <c:dLbls>
            <c:showLegendKey val="0"/>
            <c:showVal val="0"/>
            <c:showCatName val="0"/>
            <c:showSerName val="0"/>
            <c:showPercent val="1"/>
            <c:showBubbleSize val="0"/>
            <c:showLeaderLines val="1"/>
          </c:dLbls>
          <c:cat>
            <c:strRef>
              <c:f>'Cliente externo'!$A$4:$A$6</c:f>
              <c:strCache>
                <c:ptCount val="3"/>
                <c:pt idx="0">
                  <c:v>a. insatisfecho</c:v>
                </c:pt>
                <c:pt idx="1">
                  <c:v>b. satifecho</c:v>
                </c:pt>
                <c:pt idx="2">
                  <c:v>c. complacido</c:v>
                </c:pt>
              </c:strCache>
            </c:strRef>
          </c:cat>
          <c:val>
            <c:numRef>
              <c:f>'Cliente externo'!$B$4:$B$6</c:f>
              <c:numCache>
                <c:formatCode>General</c:formatCode>
                <c:ptCount val="3"/>
                <c:pt idx="0">
                  <c:v>3</c:v>
                </c:pt>
                <c:pt idx="1">
                  <c:v>3</c:v>
                </c:pt>
                <c:pt idx="2">
                  <c:v>1</c:v>
                </c:pt>
              </c:numCache>
            </c:numRef>
          </c:val>
        </c:ser>
        <c:dLbls>
          <c:showLegendKey val="0"/>
          <c:showVal val="0"/>
          <c:showCatName val="0"/>
          <c:showSerName val="0"/>
          <c:showPercent val="0"/>
          <c:showBubbleSize val="0"/>
          <c:showLeaderLines val="1"/>
        </c:dLbls>
        <c:firstSliceAng val="0"/>
      </c:pieChart>
      <c:spPr>
        <a:noFill/>
        <a:ln w="25400">
          <a:noFill/>
        </a:ln>
      </c:spPr>
    </c:plotArea>
    <c:legend>
      <c:legendPos val="t"/>
      <c:overlay val="0"/>
    </c:legend>
    <c:plotVisOnly val="1"/>
    <c:dispBlanksAs val="gap"/>
    <c:showDLblsOverMax val="0"/>
  </c:chart>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s-CO"/>
              <a:t>8. Como se entero del servicio de la empresa?</a:t>
            </a:r>
          </a:p>
        </c:rich>
      </c:tx>
      <c:overlay val="0"/>
    </c:title>
    <c:autoTitleDeleted val="0"/>
    <c:plotArea>
      <c:layout/>
      <c:pieChart>
        <c:varyColors val="1"/>
        <c:ser>
          <c:idx val="0"/>
          <c:order val="0"/>
          <c:dPt>
            <c:idx val="0"/>
            <c:bubble3D val="0"/>
          </c:dPt>
          <c:dPt>
            <c:idx val="1"/>
            <c:bubble3D val="0"/>
          </c:dPt>
          <c:dPt>
            <c:idx val="2"/>
            <c:bubble3D val="0"/>
          </c:dPt>
          <c:dPt>
            <c:idx val="3"/>
            <c:bubble3D val="0"/>
          </c:dPt>
          <c:dLbls>
            <c:showLegendKey val="0"/>
            <c:showVal val="0"/>
            <c:showCatName val="0"/>
            <c:showSerName val="0"/>
            <c:showPercent val="1"/>
            <c:showBubbleSize val="0"/>
            <c:showLeaderLines val="1"/>
          </c:dLbls>
          <c:cat>
            <c:strRef>
              <c:f>'Cliente externo'!$A$58:$A$61</c:f>
              <c:strCache>
                <c:ptCount val="4"/>
                <c:pt idx="0">
                  <c:v>a.Amigos y familiares</c:v>
                </c:pt>
                <c:pt idx="1">
                  <c:v>b.Publicidad</c:v>
                </c:pt>
                <c:pt idx="2">
                  <c:v>c. casualidad</c:v>
                </c:pt>
                <c:pt idx="3">
                  <c:v>d.Otro</c:v>
                </c:pt>
              </c:strCache>
            </c:strRef>
          </c:cat>
          <c:val>
            <c:numRef>
              <c:f>'Cliente externo'!$B$58:$B$61</c:f>
              <c:numCache>
                <c:formatCode>General</c:formatCode>
                <c:ptCount val="4"/>
                <c:pt idx="0">
                  <c:v>4</c:v>
                </c:pt>
                <c:pt idx="1">
                  <c:v>1</c:v>
                </c:pt>
                <c:pt idx="2">
                  <c:v>2</c:v>
                </c:pt>
                <c:pt idx="3">
                  <c:v>0</c:v>
                </c:pt>
              </c:numCache>
            </c:numRef>
          </c:val>
        </c:ser>
        <c:dLbls>
          <c:showLegendKey val="0"/>
          <c:showVal val="0"/>
          <c:showCatName val="0"/>
          <c:showSerName val="0"/>
          <c:showPercent val="0"/>
          <c:showBubbleSize val="0"/>
          <c:showLeaderLines val="1"/>
        </c:dLbls>
        <c:firstSliceAng val="0"/>
      </c:pieChart>
      <c:spPr>
        <a:noFill/>
        <a:ln w="25400">
          <a:noFill/>
        </a:ln>
      </c:spPr>
    </c:plotArea>
    <c:legend>
      <c:legendPos val="t"/>
      <c:overlay val="0"/>
    </c:legend>
    <c:plotVisOnly val="1"/>
    <c:dispBlanksAs val="gap"/>
    <c:showDLblsOverMax val="0"/>
  </c:chart>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s-CO"/>
              <a:t>9.Con que frecuencia visita las instalaciones?</a:t>
            </a:r>
          </a:p>
        </c:rich>
      </c:tx>
      <c:overlay val="0"/>
    </c:title>
    <c:autoTitleDeleted val="0"/>
    <c:plotArea>
      <c:layout/>
      <c:pieChart>
        <c:varyColors val="1"/>
        <c:ser>
          <c:idx val="0"/>
          <c:order val="0"/>
          <c:dPt>
            <c:idx val="0"/>
            <c:bubble3D val="0"/>
          </c:dPt>
          <c:dPt>
            <c:idx val="1"/>
            <c:bubble3D val="0"/>
          </c:dPt>
          <c:dPt>
            <c:idx val="2"/>
            <c:bubble3D val="0"/>
          </c:dPt>
          <c:dLbls>
            <c:showLegendKey val="0"/>
            <c:showVal val="0"/>
            <c:showCatName val="0"/>
            <c:showSerName val="0"/>
            <c:showPercent val="1"/>
            <c:showBubbleSize val="0"/>
            <c:showLeaderLines val="1"/>
          </c:dLbls>
          <c:cat>
            <c:strRef>
              <c:f>'Cliente externo'!$A$66:$A$68</c:f>
              <c:strCache>
                <c:ptCount val="3"/>
                <c:pt idx="0">
                  <c:v>a.Primera vez</c:v>
                </c:pt>
                <c:pt idx="1">
                  <c:v>b.1 o 2 veces al mes</c:v>
                </c:pt>
                <c:pt idx="2">
                  <c:v>c. esporadicamente</c:v>
                </c:pt>
              </c:strCache>
            </c:strRef>
          </c:cat>
          <c:val>
            <c:numRef>
              <c:f>'Cliente externo'!$B$66:$B$68</c:f>
              <c:numCache>
                <c:formatCode>General</c:formatCode>
                <c:ptCount val="3"/>
                <c:pt idx="0">
                  <c:v>2</c:v>
                </c:pt>
                <c:pt idx="1">
                  <c:v>4</c:v>
                </c:pt>
                <c:pt idx="2">
                  <c:v>1</c:v>
                </c:pt>
              </c:numCache>
            </c:numRef>
          </c:val>
        </c:ser>
        <c:dLbls>
          <c:showLegendKey val="0"/>
          <c:showVal val="0"/>
          <c:showCatName val="0"/>
          <c:showSerName val="0"/>
          <c:showPercent val="0"/>
          <c:showBubbleSize val="0"/>
          <c:showLeaderLines val="1"/>
        </c:dLbls>
        <c:firstSliceAng val="0"/>
      </c:pieChart>
      <c:spPr>
        <a:noFill/>
        <a:ln w="25400">
          <a:noFill/>
        </a:ln>
      </c:spPr>
    </c:plotArea>
    <c:legend>
      <c:legendPos val="t"/>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s-CO"/>
              <a:t>2. fue adecuada la relacion calidad con respecto al servicio?</a:t>
            </a:r>
          </a:p>
        </c:rich>
      </c:tx>
      <c:overlay val="0"/>
    </c:title>
    <c:autoTitleDeleted val="0"/>
    <c:plotArea>
      <c:layout/>
      <c:pieChart>
        <c:varyColors val="1"/>
        <c:ser>
          <c:idx val="0"/>
          <c:order val="0"/>
          <c:dPt>
            <c:idx val="0"/>
            <c:bubble3D val="0"/>
          </c:dPt>
          <c:dPt>
            <c:idx val="1"/>
            <c:bubble3D val="0"/>
          </c:dPt>
          <c:dLbls>
            <c:showLegendKey val="0"/>
            <c:showVal val="0"/>
            <c:showCatName val="0"/>
            <c:showSerName val="0"/>
            <c:showPercent val="1"/>
            <c:showBubbleSize val="0"/>
            <c:showLeaderLines val="1"/>
          </c:dLbls>
          <c:cat>
            <c:strRef>
              <c:f>'Cliente externo'!$A$10:$A$11</c:f>
              <c:strCache>
                <c:ptCount val="2"/>
                <c:pt idx="0">
                  <c:v>A.SI</c:v>
                </c:pt>
                <c:pt idx="1">
                  <c:v>b. NO</c:v>
                </c:pt>
              </c:strCache>
            </c:strRef>
          </c:cat>
          <c:val>
            <c:numRef>
              <c:f>'Cliente externo'!$B$10:$B$11</c:f>
              <c:numCache>
                <c:formatCode>General</c:formatCode>
                <c:ptCount val="2"/>
                <c:pt idx="0">
                  <c:v>2</c:v>
                </c:pt>
                <c:pt idx="1">
                  <c:v>5</c:v>
                </c:pt>
              </c:numCache>
            </c:numRef>
          </c:val>
        </c:ser>
        <c:dLbls>
          <c:showLegendKey val="0"/>
          <c:showVal val="0"/>
          <c:showCatName val="0"/>
          <c:showSerName val="0"/>
          <c:showPercent val="0"/>
          <c:showBubbleSize val="0"/>
          <c:showLeaderLines val="1"/>
        </c:dLbls>
        <c:firstSliceAng val="0"/>
      </c:pieChart>
      <c:spPr>
        <a:noFill/>
        <a:ln w="25400">
          <a:noFill/>
        </a:ln>
      </c:spPr>
    </c:plotArea>
    <c:legend>
      <c:legendPos val="t"/>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s-CO"/>
              <a:t>3. el personal de la empresa demostro conocimiento a la hora de brindar el servicio?</a:t>
            </a:r>
          </a:p>
        </c:rich>
      </c:tx>
      <c:overlay val="0"/>
    </c:title>
    <c:autoTitleDeleted val="0"/>
    <c:plotArea>
      <c:layout/>
      <c:pieChart>
        <c:varyColors val="1"/>
        <c:ser>
          <c:idx val="0"/>
          <c:order val="0"/>
          <c:dPt>
            <c:idx val="0"/>
            <c:bubble3D val="0"/>
          </c:dPt>
          <c:dPt>
            <c:idx val="1"/>
            <c:bubble3D val="0"/>
          </c:dPt>
          <c:dLbls>
            <c:showLegendKey val="0"/>
            <c:showVal val="0"/>
            <c:showCatName val="0"/>
            <c:showSerName val="0"/>
            <c:showPercent val="1"/>
            <c:showBubbleSize val="0"/>
            <c:showLeaderLines val="1"/>
          </c:dLbls>
          <c:cat>
            <c:strRef>
              <c:f>'Cliente externo'!$A$17:$A$18</c:f>
              <c:strCache>
                <c:ptCount val="2"/>
                <c:pt idx="0">
                  <c:v>a.SI</c:v>
                </c:pt>
                <c:pt idx="1">
                  <c:v>b.NO</c:v>
                </c:pt>
              </c:strCache>
            </c:strRef>
          </c:cat>
          <c:val>
            <c:numRef>
              <c:f>'Cliente externo'!$B$17:$B$18</c:f>
              <c:numCache>
                <c:formatCode>General</c:formatCode>
                <c:ptCount val="2"/>
                <c:pt idx="0">
                  <c:v>5</c:v>
                </c:pt>
                <c:pt idx="1">
                  <c:v>2</c:v>
                </c:pt>
              </c:numCache>
            </c:numRef>
          </c:val>
        </c:ser>
        <c:dLbls>
          <c:showLegendKey val="0"/>
          <c:showVal val="0"/>
          <c:showCatName val="0"/>
          <c:showSerName val="0"/>
          <c:showPercent val="0"/>
          <c:showBubbleSize val="0"/>
          <c:showLeaderLines val="1"/>
        </c:dLbls>
        <c:firstSliceAng val="0"/>
      </c:pieChart>
      <c:spPr>
        <a:noFill/>
        <a:ln w="25400">
          <a:noFill/>
        </a:ln>
      </c:spPr>
    </c:plotArea>
    <c:legend>
      <c:legendPos val="t"/>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s-CO"/>
              <a:t>4.el tiempo de respuesta fue faborable respecto al servicio prestado?</a:t>
            </a:r>
          </a:p>
        </c:rich>
      </c:tx>
      <c:overlay val="0"/>
    </c:title>
    <c:autoTitleDeleted val="0"/>
    <c:plotArea>
      <c:layout/>
      <c:pieChart>
        <c:varyColors val="1"/>
        <c:ser>
          <c:idx val="0"/>
          <c:order val="0"/>
          <c:dPt>
            <c:idx val="0"/>
            <c:bubble3D val="0"/>
          </c:dPt>
          <c:dPt>
            <c:idx val="1"/>
            <c:bubble3D val="0"/>
          </c:dPt>
          <c:dLbls>
            <c:showLegendKey val="0"/>
            <c:showVal val="0"/>
            <c:showCatName val="0"/>
            <c:showSerName val="0"/>
            <c:showPercent val="1"/>
            <c:showBubbleSize val="0"/>
            <c:showLeaderLines val="1"/>
          </c:dLbls>
          <c:cat>
            <c:strRef>
              <c:f>'Cliente externo'!$A$21:$A$22</c:f>
              <c:strCache>
                <c:ptCount val="2"/>
                <c:pt idx="0">
                  <c:v>a.si</c:v>
                </c:pt>
                <c:pt idx="1">
                  <c:v>b. no</c:v>
                </c:pt>
              </c:strCache>
            </c:strRef>
          </c:cat>
          <c:val>
            <c:numRef>
              <c:f>'Cliente externo'!$B$21:$B$22</c:f>
              <c:numCache>
                <c:formatCode>General</c:formatCode>
                <c:ptCount val="2"/>
                <c:pt idx="0">
                  <c:v>3</c:v>
                </c:pt>
                <c:pt idx="1">
                  <c:v>4</c:v>
                </c:pt>
              </c:numCache>
            </c:numRef>
          </c:val>
        </c:ser>
        <c:dLbls>
          <c:showLegendKey val="0"/>
          <c:showVal val="0"/>
          <c:showCatName val="0"/>
          <c:showSerName val="0"/>
          <c:showPercent val="0"/>
          <c:showBubbleSize val="0"/>
          <c:showLeaderLines val="1"/>
        </c:dLbls>
        <c:firstSliceAng val="0"/>
      </c:pieChart>
      <c:spPr>
        <a:noFill/>
        <a:ln w="25400">
          <a:noFill/>
        </a:ln>
      </c:spPr>
    </c:plotArea>
    <c:legend>
      <c:legendPos val="t"/>
      <c:overlay val="0"/>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s-CO"/>
              <a:t>5. Como califica la presentacion del asesor?</a:t>
            </a:r>
          </a:p>
        </c:rich>
      </c:tx>
      <c:overlay val="0"/>
    </c:title>
    <c:autoTitleDeleted val="0"/>
    <c:plotArea>
      <c:layout/>
      <c:pieChart>
        <c:varyColors val="1"/>
        <c:ser>
          <c:idx val="0"/>
          <c:order val="0"/>
          <c:dPt>
            <c:idx val="0"/>
            <c:bubble3D val="0"/>
          </c:dPt>
          <c:dPt>
            <c:idx val="1"/>
            <c:bubble3D val="0"/>
          </c:dPt>
          <c:dPt>
            <c:idx val="2"/>
            <c:bubble3D val="0"/>
          </c:dPt>
          <c:dPt>
            <c:idx val="3"/>
            <c:bubble3D val="0"/>
          </c:dPt>
          <c:dLbls>
            <c:showLegendKey val="0"/>
            <c:showVal val="0"/>
            <c:showCatName val="0"/>
            <c:showSerName val="0"/>
            <c:showPercent val="1"/>
            <c:showBubbleSize val="0"/>
            <c:showLeaderLines val="1"/>
          </c:dLbls>
          <c:cat>
            <c:strRef>
              <c:f>'Cliente externo'!$A$26:$A$29</c:f>
              <c:strCache>
                <c:ptCount val="4"/>
                <c:pt idx="0">
                  <c:v>a.excelente</c:v>
                </c:pt>
                <c:pt idx="1">
                  <c:v>b.bueno</c:v>
                </c:pt>
                <c:pt idx="2">
                  <c:v>c.regular</c:v>
                </c:pt>
                <c:pt idx="3">
                  <c:v>D.malo</c:v>
                </c:pt>
              </c:strCache>
            </c:strRef>
          </c:cat>
          <c:val>
            <c:numRef>
              <c:f>'Cliente externo'!$B$26:$B$29</c:f>
              <c:numCache>
                <c:formatCode>General</c:formatCode>
                <c:ptCount val="4"/>
                <c:pt idx="0">
                  <c:v>1</c:v>
                </c:pt>
                <c:pt idx="1">
                  <c:v>5</c:v>
                </c:pt>
                <c:pt idx="2">
                  <c:v>1</c:v>
                </c:pt>
                <c:pt idx="3">
                  <c:v>0</c:v>
                </c:pt>
              </c:numCache>
            </c:numRef>
          </c:val>
        </c:ser>
        <c:dLbls>
          <c:showLegendKey val="0"/>
          <c:showVal val="0"/>
          <c:showCatName val="0"/>
          <c:showSerName val="0"/>
          <c:showPercent val="0"/>
          <c:showBubbleSize val="0"/>
          <c:showLeaderLines val="1"/>
        </c:dLbls>
        <c:firstSliceAng val="0"/>
      </c:pieChart>
      <c:spPr>
        <a:noFill/>
        <a:ln w="25400">
          <a:noFill/>
        </a:ln>
      </c:spPr>
    </c:plotArea>
    <c:legend>
      <c:legendPos val="t"/>
      <c:overlay val="0"/>
    </c:legend>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s-CO"/>
              <a:t>Como califica las instalaciones?</a:t>
            </a:r>
          </a:p>
        </c:rich>
      </c:tx>
      <c:overlay val="0"/>
    </c:title>
    <c:autoTitleDeleted val="0"/>
    <c:plotArea>
      <c:layout/>
      <c:pieChart>
        <c:varyColors val="1"/>
        <c:ser>
          <c:idx val="0"/>
          <c:order val="0"/>
          <c:dPt>
            <c:idx val="0"/>
            <c:bubble3D val="0"/>
          </c:dPt>
          <c:dPt>
            <c:idx val="1"/>
            <c:bubble3D val="0"/>
          </c:dPt>
          <c:dPt>
            <c:idx val="2"/>
            <c:bubble3D val="0"/>
          </c:dPt>
          <c:dPt>
            <c:idx val="3"/>
            <c:bubble3D val="0"/>
          </c:dPt>
          <c:dLbls>
            <c:showLegendKey val="0"/>
            <c:showVal val="0"/>
            <c:showCatName val="0"/>
            <c:showSerName val="0"/>
            <c:showPercent val="1"/>
            <c:showBubbleSize val="0"/>
            <c:showLeaderLines val="1"/>
          </c:dLbls>
          <c:cat>
            <c:strRef>
              <c:f>'Cliente externo'!$A$34:$A$37</c:f>
              <c:strCache>
                <c:ptCount val="4"/>
                <c:pt idx="0">
                  <c:v>a.excelente</c:v>
                </c:pt>
                <c:pt idx="1">
                  <c:v>b.bueno</c:v>
                </c:pt>
                <c:pt idx="2">
                  <c:v>c.regular</c:v>
                </c:pt>
                <c:pt idx="3">
                  <c:v>D.malo</c:v>
                </c:pt>
              </c:strCache>
            </c:strRef>
          </c:cat>
          <c:val>
            <c:numRef>
              <c:f>'Cliente externo'!$B$34:$B$37</c:f>
              <c:numCache>
                <c:formatCode>General</c:formatCode>
                <c:ptCount val="4"/>
                <c:pt idx="0">
                  <c:v>1</c:v>
                </c:pt>
                <c:pt idx="1">
                  <c:v>3</c:v>
                </c:pt>
                <c:pt idx="2">
                  <c:v>3</c:v>
                </c:pt>
                <c:pt idx="3">
                  <c:v>0</c:v>
                </c:pt>
              </c:numCache>
            </c:numRef>
          </c:val>
        </c:ser>
        <c:dLbls>
          <c:showLegendKey val="0"/>
          <c:showVal val="0"/>
          <c:showCatName val="0"/>
          <c:showSerName val="0"/>
          <c:showPercent val="0"/>
          <c:showBubbleSize val="0"/>
          <c:showLeaderLines val="1"/>
        </c:dLbls>
        <c:firstSliceAng val="0"/>
      </c:pieChart>
      <c:spPr>
        <a:noFill/>
        <a:ln w="25400">
          <a:noFill/>
        </a:ln>
      </c:spPr>
    </c:plotArea>
    <c:legend>
      <c:legendPos val="t"/>
      <c:overlay val="0"/>
    </c:legend>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s-CO"/>
              <a:t>Como califica el servicio?</a:t>
            </a:r>
          </a:p>
        </c:rich>
      </c:tx>
      <c:overlay val="0"/>
    </c:title>
    <c:autoTitleDeleted val="0"/>
    <c:plotArea>
      <c:layout/>
      <c:pieChart>
        <c:varyColors val="1"/>
        <c:ser>
          <c:idx val="0"/>
          <c:order val="0"/>
          <c:dPt>
            <c:idx val="0"/>
            <c:bubble3D val="0"/>
          </c:dPt>
          <c:dPt>
            <c:idx val="1"/>
            <c:bubble3D val="0"/>
          </c:dPt>
          <c:dPt>
            <c:idx val="2"/>
            <c:bubble3D val="0"/>
          </c:dPt>
          <c:dPt>
            <c:idx val="3"/>
            <c:bubble3D val="0"/>
          </c:dPt>
          <c:dLbls>
            <c:showLegendKey val="0"/>
            <c:showVal val="0"/>
            <c:showCatName val="0"/>
            <c:showSerName val="0"/>
            <c:showPercent val="1"/>
            <c:showBubbleSize val="0"/>
            <c:showLeaderLines val="1"/>
          </c:dLbls>
          <c:cat>
            <c:strRef>
              <c:f>'Cliente externo'!$A$41:$A$44</c:f>
              <c:strCache>
                <c:ptCount val="4"/>
                <c:pt idx="0">
                  <c:v>a.excelente</c:v>
                </c:pt>
                <c:pt idx="1">
                  <c:v>b.bueno</c:v>
                </c:pt>
                <c:pt idx="2">
                  <c:v>c.regular</c:v>
                </c:pt>
                <c:pt idx="3">
                  <c:v>D.malo</c:v>
                </c:pt>
              </c:strCache>
            </c:strRef>
          </c:cat>
          <c:val>
            <c:numRef>
              <c:f>'Cliente externo'!$B$41:$B$44</c:f>
              <c:numCache>
                <c:formatCode>General</c:formatCode>
                <c:ptCount val="4"/>
                <c:pt idx="0">
                  <c:v>0</c:v>
                </c:pt>
                <c:pt idx="1">
                  <c:v>5</c:v>
                </c:pt>
                <c:pt idx="2">
                  <c:v>1</c:v>
                </c:pt>
                <c:pt idx="3">
                  <c:v>1</c:v>
                </c:pt>
              </c:numCache>
            </c:numRef>
          </c:val>
        </c:ser>
        <c:dLbls>
          <c:showLegendKey val="0"/>
          <c:showVal val="0"/>
          <c:showCatName val="0"/>
          <c:showSerName val="0"/>
          <c:showPercent val="0"/>
          <c:showBubbleSize val="0"/>
          <c:showLeaderLines val="1"/>
        </c:dLbls>
        <c:firstSliceAng val="0"/>
      </c:pieChart>
      <c:spPr>
        <a:noFill/>
        <a:ln w="25400">
          <a:noFill/>
        </a:ln>
      </c:spPr>
    </c:plotArea>
    <c:legend>
      <c:legendPos val="t"/>
      <c:overlay val="0"/>
    </c:legend>
    <c:plotVisOnly val="1"/>
    <c:dispBlanksAs val="gap"/>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s-CO"/>
              <a:t>6. Los medios tecnologicos utilizados por la empresa ayuda a optimizar la prestacion del servicio?</a:t>
            </a:r>
          </a:p>
        </c:rich>
      </c:tx>
      <c:overlay val="0"/>
    </c:title>
    <c:autoTitleDeleted val="0"/>
    <c:plotArea>
      <c:layout/>
      <c:pieChart>
        <c:varyColors val="1"/>
        <c:ser>
          <c:idx val="0"/>
          <c:order val="0"/>
          <c:dPt>
            <c:idx val="0"/>
            <c:bubble3D val="0"/>
          </c:dPt>
          <c:dPt>
            <c:idx val="1"/>
            <c:bubble3D val="0"/>
          </c:dPt>
          <c:dLbls>
            <c:showLegendKey val="0"/>
            <c:showVal val="0"/>
            <c:showCatName val="0"/>
            <c:showSerName val="0"/>
            <c:showPercent val="1"/>
            <c:showBubbleSize val="0"/>
            <c:showLeaderLines val="1"/>
          </c:dLbls>
          <c:cat>
            <c:strRef>
              <c:f>'Cliente externo'!$A$47:$A$48</c:f>
              <c:strCache>
                <c:ptCount val="2"/>
                <c:pt idx="0">
                  <c:v>a.SI</c:v>
                </c:pt>
                <c:pt idx="1">
                  <c:v>b.NO</c:v>
                </c:pt>
              </c:strCache>
            </c:strRef>
          </c:cat>
          <c:val>
            <c:numRef>
              <c:f>'Cliente externo'!$B$47:$B$48</c:f>
              <c:numCache>
                <c:formatCode>General</c:formatCode>
                <c:ptCount val="2"/>
                <c:pt idx="0">
                  <c:v>1</c:v>
                </c:pt>
                <c:pt idx="1">
                  <c:v>6</c:v>
                </c:pt>
              </c:numCache>
            </c:numRef>
          </c:val>
        </c:ser>
        <c:dLbls>
          <c:showLegendKey val="0"/>
          <c:showVal val="0"/>
          <c:showCatName val="0"/>
          <c:showSerName val="0"/>
          <c:showPercent val="0"/>
          <c:showBubbleSize val="0"/>
          <c:showLeaderLines val="1"/>
        </c:dLbls>
        <c:firstSliceAng val="0"/>
      </c:pieChart>
      <c:spPr>
        <a:noFill/>
        <a:ln w="25400">
          <a:noFill/>
        </a:ln>
      </c:spPr>
    </c:plotArea>
    <c:legend>
      <c:legendPos val="t"/>
      <c:overlay val="0"/>
    </c:legend>
    <c:plotVisOnly val="1"/>
    <c:dispBlanksAs val="gap"/>
    <c:showDLblsOverMax val="0"/>
  </c:chart>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s-CO"/>
              <a:t>7.identifa un valor agregado en la prestacion del servicio?</a:t>
            </a:r>
          </a:p>
        </c:rich>
      </c:tx>
      <c:overlay val="0"/>
    </c:title>
    <c:autoTitleDeleted val="0"/>
    <c:plotArea>
      <c:layout/>
      <c:pieChart>
        <c:varyColors val="1"/>
        <c:ser>
          <c:idx val="0"/>
          <c:order val="0"/>
          <c:dPt>
            <c:idx val="0"/>
            <c:bubble3D val="0"/>
          </c:dPt>
          <c:dPt>
            <c:idx val="1"/>
            <c:bubble3D val="0"/>
          </c:dPt>
          <c:dLbls>
            <c:showLegendKey val="0"/>
            <c:showVal val="0"/>
            <c:showCatName val="0"/>
            <c:showSerName val="0"/>
            <c:showPercent val="1"/>
            <c:showBubbleSize val="0"/>
            <c:showLeaderLines val="1"/>
          </c:dLbls>
          <c:cat>
            <c:strRef>
              <c:f>'Cliente externo'!$A$52:$A$53</c:f>
              <c:strCache>
                <c:ptCount val="2"/>
                <c:pt idx="0">
                  <c:v>a.SI</c:v>
                </c:pt>
                <c:pt idx="1">
                  <c:v>b.NO</c:v>
                </c:pt>
              </c:strCache>
            </c:strRef>
          </c:cat>
          <c:val>
            <c:numRef>
              <c:f>'Cliente externo'!$B$52:$B$53</c:f>
              <c:numCache>
                <c:formatCode>General</c:formatCode>
                <c:ptCount val="2"/>
                <c:pt idx="0">
                  <c:v>3</c:v>
                </c:pt>
                <c:pt idx="1">
                  <c:v>4</c:v>
                </c:pt>
              </c:numCache>
            </c:numRef>
          </c:val>
        </c:ser>
        <c:dLbls>
          <c:showLegendKey val="0"/>
          <c:showVal val="0"/>
          <c:showCatName val="0"/>
          <c:showSerName val="0"/>
          <c:showPercent val="0"/>
          <c:showBubbleSize val="0"/>
          <c:showLeaderLines val="1"/>
        </c:dLbls>
        <c:firstSliceAng val="0"/>
      </c:pieChart>
      <c:spPr>
        <a:noFill/>
        <a:ln w="25400">
          <a:noFill/>
        </a:ln>
      </c:spPr>
    </c:plotArea>
    <c:legend>
      <c:legendPos val="t"/>
      <c:overlay val="0"/>
    </c:legend>
    <c:plotVisOnly val="1"/>
    <c:dispBlanksAs val="gap"/>
    <c:showDLblsOverMax val="0"/>
  </c:chart>
  <c:externalData r:id="rId2">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7</TotalTime>
  <Pages>7</Pages>
  <Words>354</Words>
  <Characters>1949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PAOLA</cp:lastModifiedBy>
  <cp:revision>3</cp:revision>
  <dcterms:created xsi:type="dcterms:W3CDTF">2014-03-24T16:54:00Z</dcterms:created>
  <dcterms:modified xsi:type="dcterms:W3CDTF">2014-03-30T20:01:00Z</dcterms:modified>
</cp:coreProperties>
</file>